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06" w:rsidRPr="001016B7" w:rsidRDefault="00481706" w:rsidP="002D3F17">
      <w:pPr>
        <w:widowControl w:val="0"/>
        <w:autoSpaceDE w:val="0"/>
        <w:autoSpaceDN w:val="0"/>
        <w:bidi/>
        <w:adjustRightInd w:val="0"/>
        <w:spacing w:before="100" w:after="100"/>
        <w:outlineLvl w:val="0"/>
        <w:rPr>
          <w:rFonts w:cs="B Lotus"/>
          <w:color w:val="000000"/>
          <w:sz w:val="28"/>
          <w:szCs w:val="28"/>
        </w:rPr>
      </w:pPr>
      <w:r w:rsidRPr="001016B7">
        <w:rPr>
          <w:rFonts w:cs="B Lotus"/>
          <w:b/>
          <w:bCs/>
          <w:color w:val="0000FF"/>
          <w:sz w:val="28"/>
          <w:szCs w:val="28"/>
          <w:rtl/>
        </w:rPr>
        <w:t xml:space="preserve">شرح وظايف </w:t>
      </w:r>
      <w:r w:rsidR="002D3F17">
        <w:rPr>
          <w:rFonts w:cs="B Lotus" w:hint="cs"/>
          <w:b/>
          <w:bCs/>
          <w:color w:val="0000FF"/>
          <w:sz w:val="28"/>
          <w:szCs w:val="28"/>
          <w:rtl/>
        </w:rPr>
        <w:t>واحد</w:t>
      </w:r>
      <w:r w:rsidRPr="001016B7">
        <w:rPr>
          <w:rFonts w:cs="B Lotus"/>
          <w:b/>
          <w:bCs/>
          <w:color w:val="0000FF"/>
          <w:sz w:val="28"/>
          <w:szCs w:val="28"/>
        </w:rPr>
        <w:t>:</w:t>
      </w:r>
    </w:p>
    <w:p w:rsidR="00481706" w:rsidRDefault="00481706" w:rsidP="00481706">
      <w:pPr>
        <w:widowControl w:val="0"/>
        <w:autoSpaceDE w:val="0"/>
        <w:autoSpaceDN w:val="0"/>
        <w:bidi/>
        <w:adjustRightInd w:val="0"/>
        <w:spacing w:before="100" w:after="100"/>
        <w:rPr>
          <w:rFonts w:cs="B Lotus" w:hint="cs"/>
          <w:color w:val="000000"/>
          <w:sz w:val="28"/>
          <w:szCs w:val="28"/>
          <w:rtl/>
        </w:rPr>
      </w:pPr>
      <w:r w:rsidRPr="001016B7">
        <w:rPr>
          <w:rFonts w:cs="B Lotus"/>
          <w:color w:val="000000"/>
          <w:sz w:val="28"/>
          <w:szCs w:val="28"/>
          <w:rtl/>
        </w:rPr>
        <w:t>پذيرش در خواست تاسيس موسسات پزشكي وپيراپزشكي</w:t>
      </w:r>
      <w:r w:rsidRPr="001016B7">
        <w:rPr>
          <w:rFonts w:cs="B Lotus"/>
          <w:color w:val="000000"/>
          <w:sz w:val="28"/>
          <w:szCs w:val="28"/>
        </w:rPr>
        <w:br/>
        <w:t xml:space="preserve"> </w:t>
      </w:r>
      <w:r w:rsidRPr="001016B7">
        <w:rPr>
          <w:rFonts w:cs="B Lotus"/>
          <w:color w:val="000000"/>
          <w:sz w:val="28"/>
          <w:szCs w:val="28"/>
          <w:rtl/>
        </w:rPr>
        <w:t>صدور پروانه مسئولين فني موسسات پزشكي وپيراپزشكي</w:t>
      </w:r>
      <w:r w:rsidRPr="001016B7">
        <w:rPr>
          <w:rFonts w:cs="B Lotus"/>
          <w:color w:val="000000"/>
          <w:sz w:val="28"/>
          <w:szCs w:val="28"/>
        </w:rPr>
        <w:br/>
      </w:r>
      <w:r w:rsidRPr="001016B7">
        <w:rPr>
          <w:rFonts w:cs="B Lotus"/>
          <w:color w:val="000000"/>
          <w:sz w:val="28"/>
          <w:szCs w:val="28"/>
          <w:rtl/>
        </w:rPr>
        <w:t>تمديد پروانه هاي تاسيس ومسئولين فني موسسات پزشكي وپيراپزشكي</w:t>
      </w:r>
      <w:r w:rsidRPr="001016B7">
        <w:rPr>
          <w:rFonts w:cs="B Lotus"/>
          <w:color w:val="000000"/>
          <w:sz w:val="28"/>
          <w:szCs w:val="28"/>
        </w:rPr>
        <w:br/>
      </w:r>
      <w:r w:rsidRPr="001016B7">
        <w:rPr>
          <w:rFonts w:cs="B Lotus"/>
          <w:color w:val="000000"/>
          <w:sz w:val="28"/>
          <w:szCs w:val="28"/>
          <w:rtl/>
        </w:rPr>
        <w:t>صدور مجوز فعاليت دفاتر كار شامل: بهداران تجربي دندان- كمك دندانپزشكان تجربي- لابراتوار پروتزهاي دنداني</w:t>
      </w:r>
      <w:r w:rsidRPr="001016B7">
        <w:rPr>
          <w:rFonts w:cs="B Lotus"/>
          <w:color w:val="000000"/>
          <w:sz w:val="28"/>
          <w:szCs w:val="28"/>
        </w:rPr>
        <w:br/>
      </w:r>
      <w:r w:rsidRPr="001016B7">
        <w:rPr>
          <w:rFonts w:cs="B Lotus"/>
          <w:color w:val="000000"/>
          <w:sz w:val="28"/>
          <w:szCs w:val="28"/>
          <w:rtl/>
        </w:rPr>
        <w:t>پذيرش در خواست موسسات پزشكي وپيراپزشكي در خصوص موارد ذيل</w:t>
      </w:r>
      <w:r w:rsidRPr="001016B7">
        <w:rPr>
          <w:rFonts w:cs="B Lotus"/>
          <w:color w:val="000000"/>
          <w:sz w:val="28"/>
          <w:szCs w:val="28"/>
        </w:rPr>
        <w:t>:</w:t>
      </w:r>
      <w:r w:rsidRPr="001016B7">
        <w:rPr>
          <w:rFonts w:cs="B Lotus"/>
          <w:color w:val="000000"/>
          <w:sz w:val="28"/>
          <w:szCs w:val="28"/>
        </w:rPr>
        <w:br/>
      </w:r>
      <w:r w:rsidRPr="001016B7">
        <w:rPr>
          <w:rFonts w:cs="B Lotus"/>
          <w:color w:val="000000"/>
          <w:sz w:val="28"/>
          <w:szCs w:val="28"/>
          <w:rtl/>
        </w:rPr>
        <w:t>الف) تغيير مسئول فني</w:t>
      </w:r>
    </w:p>
    <w:p w:rsidR="00481706" w:rsidRDefault="00481706" w:rsidP="00481706">
      <w:pPr>
        <w:widowControl w:val="0"/>
        <w:autoSpaceDE w:val="0"/>
        <w:autoSpaceDN w:val="0"/>
        <w:bidi/>
        <w:adjustRightInd w:val="0"/>
        <w:spacing w:before="100" w:after="100"/>
        <w:rPr>
          <w:rFonts w:cs="B Lotus" w:hint="cs"/>
          <w:color w:val="000000"/>
          <w:sz w:val="28"/>
          <w:szCs w:val="28"/>
          <w:rtl/>
        </w:rPr>
      </w:pPr>
      <w:r w:rsidRPr="001016B7">
        <w:rPr>
          <w:rFonts w:cs="B Lotus"/>
          <w:color w:val="000000"/>
          <w:sz w:val="28"/>
          <w:szCs w:val="28"/>
          <w:rtl/>
        </w:rPr>
        <w:t xml:space="preserve"> ب) تغيير نام موسسه</w:t>
      </w:r>
    </w:p>
    <w:p w:rsidR="00481706" w:rsidRDefault="00481706" w:rsidP="00481706">
      <w:pPr>
        <w:widowControl w:val="0"/>
        <w:autoSpaceDE w:val="0"/>
        <w:autoSpaceDN w:val="0"/>
        <w:bidi/>
        <w:adjustRightInd w:val="0"/>
        <w:spacing w:before="100" w:after="100"/>
        <w:rPr>
          <w:rFonts w:cs="B Lotus" w:hint="cs"/>
          <w:color w:val="000000"/>
          <w:sz w:val="28"/>
          <w:szCs w:val="28"/>
          <w:rtl/>
        </w:rPr>
      </w:pPr>
      <w:r w:rsidRPr="001016B7">
        <w:rPr>
          <w:rFonts w:cs="B Lotus"/>
          <w:color w:val="000000"/>
          <w:sz w:val="28"/>
          <w:szCs w:val="28"/>
          <w:rtl/>
        </w:rPr>
        <w:t xml:space="preserve"> ج) تغيير مكان موسسه </w:t>
      </w:r>
    </w:p>
    <w:p w:rsidR="00481706" w:rsidRDefault="00481706" w:rsidP="00481706">
      <w:pPr>
        <w:widowControl w:val="0"/>
        <w:autoSpaceDE w:val="0"/>
        <w:autoSpaceDN w:val="0"/>
        <w:bidi/>
        <w:adjustRightInd w:val="0"/>
        <w:spacing w:before="100" w:after="100"/>
        <w:rPr>
          <w:rFonts w:cs="B Lotus" w:hint="cs"/>
          <w:color w:val="000000"/>
          <w:sz w:val="28"/>
          <w:szCs w:val="28"/>
          <w:rtl/>
        </w:rPr>
      </w:pPr>
      <w:r w:rsidRPr="001016B7">
        <w:rPr>
          <w:rFonts w:cs="B Lotus"/>
          <w:color w:val="000000"/>
          <w:sz w:val="28"/>
          <w:szCs w:val="28"/>
          <w:rtl/>
        </w:rPr>
        <w:t>د) تغيير ساعات فعاليت موسسه</w:t>
      </w:r>
    </w:p>
    <w:p w:rsidR="00481706" w:rsidRDefault="00481706" w:rsidP="00481706">
      <w:pPr>
        <w:widowControl w:val="0"/>
        <w:autoSpaceDE w:val="0"/>
        <w:autoSpaceDN w:val="0"/>
        <w:bidi/>
        <w:adjustRightInd w:val="0"/>
        <w:spacing w:before="100" w:after="100"/>
        <w:rPr>
          <w:rFonts w:cs="B Lotus" w:hint="cs"/>
          <w:color w:val="000000"/>
          <w:sz w:val="28"/>
          <w:szCs w:val="28"/>
          <w:rtl/>
        </w:rPr>
      </w:pPr>
      <w:r w:rsidRPr="001016B7">
        <w:rPr>
          <w:rFonts w:cs="B Lotus"/>
          <w:color w:val="000000"/>
          <w:sz w:val="28"/>
          <w:szCs w:val="28"/>
          <w:rtl/>
        </w:rPr>
        <w:t xml:space="preserve"> ه) افزايش ياكاهش تعداد موسسين </w:t>
      </w:r>
    </w:p>
    <w:p w:rsidR="00481706" w:rsidRDefault="00481706" w:rsidP="00481706">
      <w:pPr>
        <w:widowControl w:val="0"/>
        <w:autoSpaceDE w:val="0"/>
        <w:autoSpaceDN w:val="0"/>
        <w:bidi/>
        <w:adjustRightInd w:val="0"/>
        <w:spacing w:before="100" w:after="100"/>
        <w:rPr>
          <w:rFonts w:cs="B Lotus" w:hint="cs"/>
          <w:color w:val="000000"/>
          <w:sz w:val="28"/>
          <w:szCs w:val="28"/>
          <w:rtl/>
        </w:rPr>
      </w:pPr>
      <w:r w:rsidRPr="001016B7">
        <w:rPr>
          <w:rFonts w:cs="B Lotus"/>
          <w:color w:val="000000"/>
          <w:sz w:val="28"/>
          <w:szCs w:val="28"/>
          <w:rtl/>
        </w:rPr>
        <w:t>و) افزايش واحد درماني سرپايي دردرمانگاهها</w:t>
      </w:r>
    </w:p>
    <w:p w:rsidR="00481706" w:rsidRDefault="00481706" w:rsidP="00481706">
      <w:pPr>
        <w:widowControl w:val="0"/>
        <w:autoSpaceDE w:val="0"/>
        <w:autoSpaceDN w:val="0"/>
        <w:bidi/>
        <w:adjustRightInd w:val="0"/>
        <w:spacing w:before="100" w:after="100"/>
        <w:rPr>
          <w:rFonts w:cs="B Lotus" w:hint="cs"/>
          <w:color w:val="000000"/>
          <w:sz w:val="28"/>
          <w:szCs w:val="28"/>
          <w:rtl/>
          <w:lang w:bidi="fa-IR"/>
        </w:rPr>
      </w:pPr>
      <w:r w:rsidRPr="001016B7">
        <w:rPr>
          <w:rFonts w:cs="B Lotus"/>
          <w:color w:val="000000"/>
          <w:sz w:val="28"/>
          <w:szCs w:val="28"/>
          <w:rtl/>
        </w:rPr>
        <w:t xml:space="preserve"> ز) افزايش بخش ويا تخت بستري در بيمارستانها</w:t>
      </w:r>
    </w:p>
    <w:p w:rsidR="00481706" w:rsidRPr="001016B7" w:rsidRDefault="00481706" w:rsidP="00481706">
      <w:pPr>
        <w:widowControl w:val="0"/>
        <w:autoSpaceDE w:val="0"/>
        <w:autoSpaceDN w:val="0"/>
        <w:bidi/>
        <w:adjustRightInd w:val="0"/>
        <w:spacing w:before="100" w:after="100"/>
        <w:rPr>
          <w:rFonts w:cs="B Lotus"/>
          <w:color w:val="000000"/>
          <w:sz w:val="28"/>
          <w:szCs w:val="28"/>
        </w:rPr>
      </w:pPr>
      <w:r w:rsidRPr="001016B7">
        <w:rPr>
          <w:rFonts w:cs="B Lotus"/>
          <w:color w:val="000000"/>
          <w:sz w:val="28"/>
          <w:szCs w:val="28"/>
          <w:rtl/>
        </w:rPr>
        <w:t>برگزاري كميسيون قانوني ماده 20 جهت بررسي واتخاذ تصميم در زمينه در خواستهاي موضوع بند (5</w:t>
      </w:r>
      <w:r>
        <w:rPr>
          <w:rFonts w:cs="B Lotus"/>
          <w:color w:val="000000"/>
          <w:sz w:val="28"/>
          <w:szCs w:val="28"/>
        </w:rPr>
        <w:t>(</w:t>
      </w:r>
      <w:r w:rsidRPr="001016B7">
        <w:rPr>
          <w:rFonts w:cs="B Lotus"/>
          <w:color w:val="000000"/>
          <w:sz w:val="28"/>
          <w:szCs w:val="28"/>
        </w:rPr>
        <w:br/>
        <w:t xml:space="preserve"> </w:t>
      </w:r>
      <w:r w:rsidRPr="001016B7">
        <w:rPr>
          <w:rFonts w:cs="B Lotus"/>
          <w:color w:val="000000"/>
          <w:sz w:val="28"/>
          <w:szCs w:val="28"/>
          <w:rtl/>
        </w:rPr>
        <w:t>تمديداعتبار موافقت اصولي مراكز وموسسات در حال تاسيس</w:t>
      </w:r>
      <w:r w:rsidRPr="001016B7">
        <w:rPr>
          <w:rFonts w:cs="B Lotus"/>
          <w:color w:val="000000"/>
          <w:sz w:val="28"/>
          <w:szCs w:val="28"/>
        </w:rPr>
        <w:t xml:space="preserve"> </w:t>
      </w:r>
    </w:p>
    <w:p w:rsidR="006C30A0" w:rsidRDefault="00481706" w:rsidP="00481706">
      <w:pPr>
        <w:bidi/>
      </w:pPr>
      <w:r w:rsidRPr="00862F1C">
        <w:rPr>
          <w:rFonts w:cs="B Lotus"/>
          <w:b/>
          <w:bCs/>
          <w:color w:val="000000"/>
          <w:sz w:val="28"/>
          <w:szCs w:val="28"/>
          <w:rtl/>
        </w:rPr>
        <w:t>صدور</w:t>
      </w:r>
      <w:r>
        <w:rPr>
          <w:rFonts w:cs="B Lotus"/>
          <w:b/>
          <w:bCs/>
          <w:color w:val="000000"/>
          <w:sz w:val="28"/>
          <w:szCs w:val="28"/>
          <w:rtl/>
        </w:rPr>
        <w:t>مجوزواحددرمان سو</w:t>
      </w:r>
      <w:r>
        <w:rPr>
          <w:rFonts w:cs="B Lotus" w:hint="cs"/>
          <w:b/>
          <w:bCs/>
          <w:color w:val="000000"/>
          <w:sz w:val="28"/>
          <w:szCs w:val="28"/>
          <w:rtl/>
        </w:rPr>
        <w:t>ء</w:t>
      </w:r>
      <w:r>
        <w:rPr>
          <w:rFonts w:cs="B Lotus"/>
          <w:b/>
          <w:bCs/>
          <w:color w:val="000000"/>
          <w:sz w:val="28"/>
          <w:szCs w:val="28"/>
          <w:rtl/>
        </w:rPr>
        <w:t xml:space="preserve"> مصرف مواد</w:t>
      </w:r>
      <w:r w:rsidRPr="00862F1C">
        <w:rPr>
          <w:rFonts w:cs="B Lotus"/>
          <w:b/>
          <w:bCs/>
          <w:color w:val="000000"/>
          <w:sz w:val="28"/>
          <w:szCs w:val="28"/>
        </w:rPr>
        <w:br/>
      </w:r>
    </w:p>
    <w:sectPr w:rsidR="006C30A0" w:rsidSect="005C2E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706"/>
    <w:rsid w:val="00056C86"/>
    <w:rsid w:val="000B1289"/>
    <w:rsid w:val="000F0F56"/>
    <w:rsid w:val="002D3F17"/>
    <w:rsid w:val="003D1572"/>
    <w:rsid w:val="003F2F8B"/>
    <w:rsid w:val="004133D4"/>
    <w:rsid w:val="00481327"/>
    <w:rsid w:val="00481706"/>
    <w:rsid w:val="00501ACE"/>
    <w:rsid w:val="00533A20"/>
    <w:rsid w:val="00535643"/>
    <w:rsid w:val="00557B83"/>
    <w:rsid w:val="00586B13"/>
    <w:rsid w:val="005C2E82"/>
    <w:rsid w:val="0067795E"/>
    <w:rsid w:val="00684D02"/>
    <w:rsid w:val="006865DA"/>
    <w:rsid w:val="006C30A0"/>
    <w:rsid w:val="0082586C"/>
    <w:rsid w:val="0099581A"/>
    <w:rsid w:val="009B3577"/>
    <w:rsid w:val="00A66A1E"/>
    <w:rsid w:val="00B6574E"/>
    <w:rsid w:val="00C67F5C"/>
    <w:rsid w:val="00D4532A"/>
    <w:rsid w:val="00E05C5A"/>
    <w:rsid w:val="00E73C8A"/>
    <w:rsid w:val="00F1319B"/>
    <w:rsid w:val="00F66E52"/>
    <w:rsid w:val="00F877CA"/>
    <w:rsid w:val="00F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06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ARYAN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</dc:creator>
  <cp:keywords/>
  <dc:description/>
  <cp:lastModifiedBy>M-B</cp:lastModifiedBy>
  <cp:revision>2</cp:revision>
  <dcterms:created xsi:type="dcterms:W3CDTF">2009-11-24T05:59:00Z</dcterms:created>
  <dcterms:modified xsi:type="dcterms:W3CDTF">2009-11-24T06:00:00Z</dcterms:modified>
</cp:coreProperties>
</file>